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D0A" w:rsidRPr="00B743F5" w:rsidRDefault="00636D0A" w:rsidP="00636D0A">
      <w:pPr>
        <w:jc w:val="center"/>
        <w:rPr>
          <w:rFonts w:ascii="Times New Roman" w:hAnsi="Times New Roman" w:cs="Times New Roman"/>
          <w:b/>
          <w:bCs/>
          <w:color w:val="FF0000"/>
          <w:sz w:val="32"/>
          <w:szCs w:val="32"/>
        </w:rPr>
      </w:pPr>
      <w:r w:rsidRPr="00B743F5">
        <w:rPr>
          <w:rFonts w:ascii="Times New Roman" w:hAnsi="Times New Roman" w:cs="Times New Roman"/>
          <w:b/>
          <w:bCs/>
          <w:color w:val="FF0000"/>
          <w:sz w:val="32"/>
          <w:szCs w:val="32"/>
        </w:rPr>
        <w:t xml:space="preserve">О приеме </w:t>
      </w:r>
      <w:r w:rsidR="00B743F5">
        <w:rPr>
          <w:rFonts w:ascii="Times New Roman" w:hAnsi="Times New Roman" w:cs="Times New Roman"/>
          <w:b/>
          <w:bCs/>
          <w:color w:val="FF0000"/>
          <w:sz w:val="32"/>
          <w:szCs w:val="32"/>
        </w:rPr>
        <w:t xml:space="preserve">детей </w:t>
      </w:r>
      <w:r w:rsidRPr="00B743F5">
        <w:rPr>
          <w:rFonts w:ascii="Times New Roman" w:hAnsi="Times New Roman" w:cs="Times New Roman"/>
          <w:b/>
          <w:bCs/>
          <w:color w:val="FF0000"/>
          <w:sz w:val="32"/>
          <w:szCs w:val="32"/>
        </w:rPr>
        <w:t>иностранных граждан и лиц без гражданства</w:t>
      </w:r>
    </w:p>
    <w:p w:rsidR="00636D0A" w:rsidRPr="00636D0A" w:rsidRDefault="00636D0A" w:rsidP="00636D0A">
      <w:pPr>
        <w:jc w:val="center"/>
        <w:rPr>
          <w:rFonts w:ascii="Times New Roman" w:hAnsi="Times New Roman" w:cs="Times New Roman"/>
          <w:b/>
          <w:bCs/>
          <w:sz w:val="28"/>
          <w:szCs w:val="28"/>
        </w:rPr>
      </w:pPr>
      <w:r w:rsidRPr="00636D0A">
        <w:rPr>
          <w:rFonts w:ascii="Times New Roman" w:hAnsi="Times New Roman" w:cs="Times New Roman"/>
          <w:b/>
          <w:bCs/>
          <w:sz w:val="28"/>
          <w:szCs w:val="28"/>
        </w:rPr>
        <w:t xml:space="preserve">Уважаемые </w:t>
      </w:r>
      <w:r w:rsidR="00986893">
        <w:rPr>
          <w:rFonts w:ascii="Times New Roman" w:hAnsi="Times New Roman" w:cs="Times New Roman"/>
          <w:b/>
          <w:bCs/>
          <w:sz w:val="28"/>
          <w:szCs w:val="28"/>
        </w:rPr>
        <w:t>родители (законные представители) ребенка, являющегося иностранным гражданином</w:t>
      </w:r>
      <w:r w:rsidR="00B743F5">
        <w:rPr>
          <w:rFonts w:ascii="Times New Roman" w:hAnsi="Times New Roman" w:cs="Times New Roman"/>
          <w:b/>
          <w:bCs/>
          <w:sz w:val="28"/>
          <w:szCs w:val="28"/>
        </w:rPr>
        <w:t xml:space="preserve"> и лиц</w:t>
      </w:r>
      <w:r w:rsidR="00986893">
        <w:rPr>
          <w:rFonts w:ascii="Times New Roman" w:hAnsi="Times New Roman" w:cs="Times New Roman"/>
          <w:b/>
          <w:bCs/>
          <w:sz w:val="28"/>
          <w:szCs w:val="28"/>
        </w:rPr>
        <w:t>ом</w:t>
      </w:r>
      <w:r w:rsidR="00B743F5">
        <w:rPr>
          <w:rFonts w:ascii="Times New Roman" w:hAnsi="Times New Roman" w:cs="Times New Roman"/>
          <w:b/>
          <w:bCs/>
          <w:sz w:val="28"/>
          <w:szCs w:val="28"/>
        </w:rPr>
        <w:t xml:space="preserve"> без гражданства</w:t>
      </w:r>
      <w:r w:rsidRPr="00636D0A">
        <w:rPr>
          <w:rFonts w:ascii="Times New Roman" w:hAnsi="Times New Roman" w:cs="Times New Roman"/>
          <w:b/>
          <w:bCs/>
          <w:sz w:val="28"/>
          <w:szCs w:val="28"/>
        </w:rPr>
        <w:t>!</w:t>
      </w:r>
    </w:p>
    <w:p w:rsidR="00636D0A" w:rsidRPr="00636D0A" w:rsidRDefault="00636D0A" w:rsidP="00636D0A">
      <w:pPr>
        <w:jc w:val="both"/>
        <w:rPr>
          <w:rFonts w:ascii="Times New Roman" w:hAnsi="Times New Roman" w:cs="Times New Roman"/>
          <w:sz w:val="28"/>
          <w:szCs w:val="28"/>
        </w:rPr>
      </w:pPr>
      <w:r>
        <w:rPr>
          <w:rFonts w:ascii="Times New Roman" w:hAnsi="Times New Roman" w:cs="Times New Roman"/>
          <w:sz w:val="28"/>
          <w:szCs w:val="28"/>
        </w:rPr>
        <w:t>Информируем</w:t>
      </w:r>
      <w:r w:rsidRPr="00636D0A">
        <w:rPr>
          <w:rFonts w:ascii="Times New Roman" w:hAnsi="Times New Roman" w:cs="Times New Roman"/>
          <w:sz w:val="28"/>
          <w:szCs w:val="28"/>
        </w:rPr>
        <w:t xml:space="preserve"> о том, что приказом Министерства просвещения Российской Федерации от 04.03.2025 № 171  внесены изменения в Порядок приема на </w:t>
      </w:r>
      <w:proofErr w:type="gramStart"/>
      <w:r w:rsidRPr="00636D0A">
        <w:rPr>
          <w:rFonts w:ascii="Times New Roman" w:hAnsi="Times New Roman" w:cs="Times New Roman"/>
          <w:sz w:val="28"/>
          <w:szCs w:val="28"/>
        </w:rPr>
        <w:t>обучение по</w:t>
      </w:r>
      <w:proofErr w:type="gramEnd"/>
      <w:r w:rsidRPr="00636D0A">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 xml:space="preserve">Основные изменения в Порядке приема (в ред. Приказа </w:t>
      </w:r>
      <w:proofErr w:type="spellStart"/>
      <w:r w:rsidRPr="00636D0A">
        <w:rPr>
          <w:rFonts w:ascii="Times New Roman" w:hAnsi="Times New Roman" w:cs="Times New Roman"/>
          <w:sz w:val="28"/>
          <w:szCs w:val="28"/>
        </w:rPr>
        <w:t>Минпросвещения</w:t>
      </w:r>
      <w:proofErr w:type="spellEnd"/>
      <w:r w:rsidRPr="00636D0A">
        <w:rPr>
          <w:rFonts w:ascii="Times New Roman" w:hAnsi="Times New Roman" w:cs="Times New Roman"/>
          <w:sz w:val="28"/>
          <w:szCs w:val="28"/>
        </w:rPr>
        <w:t xml:space="preserve"> от 04.03.2025 № 171):</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w:t>
      </w:r>
      <w:r w:rsidR="00986893">
        <w:rPr>
          <w:rFonts w:ascii="Times New Roman" w:hAnsi="Times New Roman" w:cs="Times New Roman"/>
          <w:sz w:val="28"/>
          <w:szCs w:val="28"/>
        </w:rPr>
        <w:t xml:space="preserve"> (или) миграционную карту, либо</w:t>
      </w:r>
      <w:r w:rsidR="00986893" w:rsidRPr="00986893">
        <w:rPr>
          <w:rFonts w:ascii="Times New Roman" w:eastAsiaTheme="minorEastAsia" w:hAnsi="Times New Roman" w:cs="Times New Roman"/>
          <w:sz w:val="24"/>
          <w:szCs w:val="24"/>
          <w:lang w:eastAsia="ru-RU"/>
        </w:rPr>
        <w:t xml:space="preserve"> </w:t>
      </w:r>
      <w:r w:rsidR="00986893" w:rsidRPr="00986893">
        <w:rPr>
          <w:rFonts w:ascii="Times New Roman" w:hAnsi="Times New Roman" w:cs="Times New Roman"/>
          <w:sz w:val="28"/>
          <w:szCs w:val="28"/>
        </w:rPr>
        <w:t>иные предусмотренные федеральным</w:t>
      </w:r>
      <w:proofErr w:type="gramEnd"/>
      <w:r w:rsidR="00986893" w:rsidRPr="00986893">
        <w:rPr>
          <w:rFonts w:ascii="Times New Roman" w:hAnsi="Times New Roman" w:cs="Times New Roman"/>
          <w:sz w:val="28"/>
          <w:szCs w:val="28"/>
        </w:rPr>
        <w:t xml:space="preserve"> </w:t>
      </w:r>
      <w:hyperlink r:id="rId6" w:anchor="l1" w:history="1">
        <w:r w:rsidR="00986893" w:rsidRPr="00986893">
          <w:rPr>
            <w:rStyle w:val="a3"/>
            <w:rFonts w:ascii="Times New Roman" w:hAnsi="Times New Roman" w:cs="Times New Roman"/>
            <w:color w:val="auto"/>
            <w:sz w:val="28"/>
            <w:szCs w:val="28"/>
            <w:u w:val="none"/>
          </w:rPr>
          <w:t>законом</w:t>
        </w:r>
      </w:hyperlink>
      <w:r w:rsidR="00986893" w:rsidRPr="00986893">
        <w:rPr>
          <w:rFonts w:ascii="Times New Roman" w:hAnsi="Times New Roman" w:cs="Times New Roman"/>
          <w:sz w:val="28"/>
          <w:szCs w:val="28"/>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w:t>
      </w:r>
      <w:r w:rsidR="00986893">
        <w:rPr>
          <w:rFonts w:ascii="Times New Roman" w:hAnsi="Times New Roman" w:cs="Times New Roman"/>
          <w:sz w:val="28"/>
          <w:szCs w:val="28"/>
        </w:rPr>
        <w:t xml:space="preserve"> Российской Федерации)</w:t>
      </w:r>
      <w:r w:rsidRPr="00636D0A">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636D0A">
        <w:rPr>
          <w:rFonts w:ascii="Times New Roman" w:hAnsi="Times New Roman" w:cs="Times New Roman"/>
          <w:sz w:val="28"/>
          <w:szCs w:val="28"/>
        </w:rPr>
        <w:t> ;</w:t>
      </w:r>
      <w:proofErr w:type="gramEnd"/>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w:t>
      </w:r>
      <w:r w:rsidRPr="00636D0A">
        <w:rPr>
          <w:rFonts w:ascii="Times New Roman" w:hAnsi="Times New Roman" w:cs="Times New Roman"/>
          <w:sz w:val="28"/>
          <w:szCs w:val="28"/>
        </w:rPr>
        <w:lastRenderedPageBreak/>
        <w:t>гражданства, в образовательных организациях иностранного (иностранных) государства (государств) (со 2 по 11 класс) (при наличии);</w:t>
      </w:r>
      <w:proofErr w:type="gramEnd"/>
    </w:p>
    <w:p w:rsidR="00986893" w:rsidRDefault="00986893" w:rsidP="00636D0A">
      <w:pPr>
        <w:jc w:val="both"/>
        <w:rPr>
          <w:rFonts w:ascii="Times New Roman" w:hAnsi="Times New Roman" w:cs="Times New Roman"/>
          <w:sz w:val="28"/>
          <w:szCs w:val="28"/>
        </w:rPr>
      </w:pPr>
      <w:r w:rsidRPr="00986893">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986893">
        <w:rPr>
          <w:rFonts w:ascii="Times New Roman" w:hAnsi="Times New Roman" w:cs="Times New Roman"/>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986893">
        <w:rPr>
          <w:rFonts w:ascii="Times New Roman" w:hAnsi="Times New Roman" w:cs="Times New Roman"/>
          <w:sz w:val="28"/>
          <w:szCs w:val="28"/>
        </w:rPr>
        <w:t xml:space="preserve"> личность лица без гражданства)</w:t>
      </w:r>
      <w:r>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36D0A" w:rsidRPr="00636D0A" w:rsidRDefault="00636D0A" w:rsidP="00636D0A">
      <w:pPr>
        <w:jc w:val="both"/>
        <w:rPr>
          <w:rFonts w:ascii="Times New Roman" w:hAnsi="Times New Roman" w:cs="Times New Roman"/>
          <w:sz w:val="28"/>
          <w:szCs w:val="28"/>
        </w:rPr>
      </w:pPr>
      <w:r w:rsidRPr="00B8026F">
        <w:rPr>
          <w:rFonts w:ascii="Times New Roman" w:hAnsi="Times New Roman" w:cs="Times New Roman"/>
          <w:b/>
          <w:sz w:val="28"/>
          <w:szCs w:val="28"/>
        </w:rPr>
        <w:t>Если</w:t>
      </w:r>
      <w:r w:rsidRPr="00636D0A">
        <w:rPr>
          <w:rFonts w:ascii="Times New Roman" w:hAnsi="Times New Roman" w:cs="Times New Roman"/>
          <w:sz w:val="28"/>
          <w:szCs w:val="28"/>
        </w:rPr>
        <w:t xml:space="preserve">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636D0A">
        <w:rPr>
          <w:rFonts w:ascii="Times New Roman" w:hAnsi="Times New Roman" w:cs="Times New Roman"/>
          <w:sz w:val="28"/>
          <w:szCs w:val="28"/>
        </w:rPr>
        <w:lastRenderedPageBreak/>
        <w:t>атташата</w:t>
      </w:r>
      <w:proofErr w:type="spellEnd"/>
      <w:r w:rsidRPr="00636D0A">
        <w:rPr>
          <w:rFonts w:ascii="Times New Roman" w:hAnsi="Times New Roman" w:cs="Times New Roman"/>
          <w:sz w:val="28"/>
          <w:szCs w:val="28"/>
        </w:rPr>
        <w:t xml:space="preserve">, торговых представительств или членами их семей, то они должны </w:t>
      </w:r>
      <w:proofErr w:type="gramStart"/>
      <w:r w:rsidRPr="00636D0A">
        <w:rPr>
          <w:rFonts w:ascii="Times New Roman" w:hAnsi="Times New Roman" w:cs="Times New Roman"/>
          <w:sz w:val="28"/>
          <w:szCs w:val="28"/>
        </w:rPr>
        <w:t>предоставить следующие документы</w:t>
      </w:r>
      <w:proofErr w:type="gramEnd"/>
      <w:r w:rsidRPr="00636D0A">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копию свидетельства о рождении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копию паспорта;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справку о регистрации по месту жительства.</w:t>
      </w:r>
    </w:p>
    <w:p w:rsidR="00636D0A" w:rsidRPr="00636D0A" w:rsidRDefault="00636D0A" w:rsidP="00636D0A">
      <w:pPr>
        <w:jc w:val="both"/>
        <w:rPr>
          <w:rFonts w:ascii="Times New Roman" w:hAnsi="Times New Roman" w:cs="Times New Roman"/>
          <w:sz w:val="28"/>
          <w:szCs w:val="28"/>
        </w:rPr>
      </w:pPr>
      <w:r w:rsidRPr="00B8026F">
        <w:rPr>
          <w:rFonts w:ascii="Times New Roman" w:hAnsi="Times New Roman" w:cs="Times New Roman"/>
          <w:b/>
          <w:sz w:val="28"/>
          <w:szCs w:val="28"/>
        </w:rPr>
        <w:t>Если</w:t>
      </w:r>
      <w:r w:rsidRPr="00636D0A">
        <w:rPr>
          <w:rFonts w:ascii="Times New Roman" w:hAnsi="Times New Roman" w:cs="Times New Roman"/>
          <w:sz w:val="28"/>
          <w:szCs w:val="28"/>
        </w:rPr>
        <w:t xml:space="preserve"> ребенок – гражданин Беларуси, то родители предъявляют  на русском языке или с заверенным переводом:</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родство заявителя или законность представления прав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удостоверяющих личность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w:t>
      </w:r>
      <w:r w:rsidR="003E3FC8">
        <w:rPr>
          <w:rFonts w:ascii="Times New Roman" w:hAnsi="Times New Roman" w:cs="Times New Roman"/>
          <w:sz w:val="28"/>
          <w:szCs w:val="28"/>
        </w:rPr>
        <w:t xml:space="preserve"> направления на тестирование:</w:t>
      </w:r>
      <w:bookmarkStart w:id="0" w:name="_GoBack"/>
      <w:bookmarkEnd w:id="0"/>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течение 5 рабочих дней общеобразовательная организация проводит проверку  комплектности документов.</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случае представления неполного комплекта документов  общеобразовательная организация возвращает заявление без его рассмотрения.</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w:t>
      </w:r>
      <w:r w:rsidRPr="00636D0A">
        <w:rPr>
          <w:rFonts w:ascii="Times New Roman" w:hAnsi="Times New Roman" w:cs="Times New Roman"/>
          <w:sz w:val="28"/>
          <w:szCs w:val="28"/>
        </w:rPr>
        <w:lastRenderedPageBreak/>
        <w:t>освоения образовательных программ начального общего, основного общего и среднего общего</w:t>
      </w:r>
      <w:proofErr w:type="gramEnd"/>
      <w:r w:rsidRPr="00636D0A">
        <w:rPr>
          <w:rFonts w:ascii="Times New Roman" w:hAnsi="Times New Roman" w:cs="Times New Roman"/>
          <w:sz w:val="28"/>
          <w:szCs w:val="28"/>
        </w:rPr>
        <w:t xml:space="preserve"> образования (далее - тестирование).</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"https://sh-bakaevskaya-r56.gosweb.gosuslugi.ru/roditelyam-i-uchenikam/o-prieme-inostrannyh-grazhdan/dokumenty_334.html"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w:t>
      </w:r>
      <w:proofErr w:type="spellStart"/>
      <w:r w:rsidRPr="00C51B77">
        <w:rPr>
          <w:rStyle w:val="a3"/>
          <w:rFonts w:ascii="Times New Roman" w:hAnsi="Times New Roman" w:cs="Times New Roman"/>
          <w:b/>
          <w:bCs/>
          <w:color w:val="auto"/>
          <w:sz w:val="28"/>
          <w:szCs w:val="28"/>
        </w:rPr>
        <w:t>общего</w:t>
      </w:r>
      <w:proofErr w:type="gramStart"/>
      <w:r w:rsidRPr="00C51B77">
        <w:rPr>
          <w:rStyle w:val="a3"/>
          <w:rFonts w:ascii="Times New Roman" w:hAnsi="Times New Roman" w:cs="Times New Roman"/>
          <w:b/>
          <w:bCs/>
          <w:color w:val="auto"/>
          <w:sz w:val="28"/>
          <w:szCs w:val="28"/>
        </w:rPr>
        <w:t>,о</w:t>
      </w:r>
      <w:proofErr w:type="gramEnd"/>
      <w:r w:rsidRPr="00C51B77">
        <w:rPr>
          <w:rStyle w:val="a3"/>
          <w:rFonts w:ascii="Times New Roman" w:hAnsi="Times New Roman" w:cs="Times New Roman"/>
          <w:b/>
          <w:bCs/>
          <w:color w:val="auto"/>
          <w:sz w:val="28"/>
          <w:szCs w:val="28"/>
        </w:rPr>
        <w:t>сновного</w:t>
      </w:r>
      <w:proofErr w:type="spellEnd"/>
      <w:r w:rsidRPr="00C51B77">
        <w:rPr>
          <w:rStyle w:val="a3"/>
          <w:rFonts w:ascii="Times New Roman" w:hAnsi="Times New Roman" w:cs="Times New Roman"/>
          <w:b/>
          <w:bCs/>
          <w:color w:val="auto"/>
          <w:sz w:val="28"/>
          <w:szCs w:val="28"/>
        </w:rPr>
        <w:t xml:space="preserve"> общего и среднего общего </w:t>
      </w:r>
      <w:proofErr w:type="spellStart"/>
      <w:r w:rsidRPr="00C51B77">
        <w:rPr>
          <w:rStyle w:val="a3"/>
          <w:rFonts w:ascii="Times New Roman" w:hAnsi="Times New Roman" w:cs="Times New Roman"/>
          <w:b/>
          <w:bCs/>
          <w:color w:val="auto"/>
          <w:sz w:val="28"/>
          <w:szCs w:val="28"/>
        </w:rPr>
        <w:t>образования,иностранных</w:t>
      </w:r>
      <w:proofErr w:type="spellEnd"/>
      <w:r w:rsidRPr="00C51B77">
        <w:rPr>
          <w:rStyle w:val="a3"/>
          <w:rFonts w:ascii="Times New Roman" w:hAnsi="Times New Roman" w:cs="Times New Roman"/>
          <w:b/>
          <w:bCs/>
          <w:color w:val="auto"/>
          <w:sz w:val="28"/>
          <w:szCs w:val="28"/>
        </w:rPr>
        <w:t xml:space="preserve"> граждан и лиц без гражданства".</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"https://sh-bakaevskaya-r56.gosweb.gosuslugi.ru/roditelyam-i-uchenikam/o-prieme-inostrannyh-grazhdan/dokumenty_335.html"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Министерства Просвещения Российской Федерации от 04.03.2025 № 171 "О внесении изменений в Порядок приема на обучение по образовательным программам начального </w:t>
      </w:r>
      <w:proofErr w:type="spellStart"/>
      <w:r w:rsidRPr="00C51B77">
        <w:rPr>
          <w:rStyle w:val="a3"/>
          <w:rFonts w:ascii="Times New Roman" w:hAnsi="Times New Roman" w:cs="Times New Roman"/>
          <w:b/>
          <w:bCs/>
          <w:color w:val="auto"/>
          <w:sz w:val="28"/>
          <w:szCs w:val="28"/>
        </w:rPr>
        <w:t>общего</w:t>
      </w:r>
      <w:proofErr w:type="gramStart"/>
      <w:r w:rsidRPr="00C51B77">
        <w:rPr>
          <w:rStyle w:val="a3"/>
          <w:rFonts w:ascii="Times New Roman" w:hAnsi="Times New Roman" w:cs="Times New Roman"/>
          <w:b/>
          <w:bCs/>
          <w:color w:val="auto"/>
          <w:sz w:val="28"/>
          <w:szCs w:val="28"/>
        </w:rPr>
        <w:t>,о</w:t>
      </w:r>
      <w:proofErr w:type="gramEnd"/>
      <w:r w:rsidRPr="00C51B77">
        <w:rPr>
          <w:rStyle w:val="a3"/>
          <w:rFonts w:ascii="Times New Roman" w:hAnsi="Times New Roman" w:cs="Times New Roman"/>
          <w:b/>
          <w:bCs/>
          <w:color w:val="auto"/>
          <w:sz w:val="28"/>
          <w:szCs w:val="28"/>
        </w:rPr>
        <w:t>сновного</w:t>
      </w:r>
      <w:proofErr w:type="spellEnd"/>
      <w:r w:rsidRPr="00C51B77">
        <w:rPr>
          <w:rStyle w:val="a3"/>
          <w:rFonts w:ascii="Times New Roman" w:hAnsi="Times New Roman" w:cs="Times New Roman"/>
          <w:b/>
          <w:bCs/>
          <w:color w:val="auto"/>
          <w:sz w:val="28"/>
          <w:szCs w:val="28"/>
        </w:rPr>
        <w:t xml:space="preserve"> общего и среднего образования ,утвержденный приказом министерства Просвещения Российской Федерации от 2 сентября 2020 г.№ 458 ".</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"https://sh-bakaevskaya-r56.gosweb.gosuslugi.ru/roditelyam-i-uchenikam/o-prieme-inostrannyh-grazhdan/dokumenty_336.html"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Федеральной службы по надзору в сфере образования и науки от 05.03.2025 № 510 "Об определении минимального количества </w:t>
      </w:r>
      <w:proofErr w:type="spellStart"/>
      <w:r w:rsidRPr="00C51B77">
        <w:rPr>
          <w:rStyle w:val="a3"/>
          <w:rFonts w:ascii="Times New Roman" w:hAnsi="Times New Roman" w:cs="Times New Roman"/>
          <w:b/>
          <w:bCs/>
          <w:color w:val="auto"/>
          <w:sz w:val="28"/>
          <w:szCs w:val="28"/>
        </w:rPr>
        <w:t>баллов</w:t>
      </w:r>
      <w:proofErr w:type="gramStart"/>
      <w:r w:rsidRPr="00C51B77">
        <w:rPr>
          <w:rStyle w:val="a3"/>
          <w:rFonts w:ascii="Times New Roman" w:hAnsi="Times New Roman" w:cs="Times New Roman"/>
          <w:b/>
          <w:bCs/>
          <w:color w:val="auto"/>
          <w:sz w:val="28"/>
          <w:szCs w:val="28"/>
        </w:rPr>
        <w:t>,п</w:t>
      </w:r>
      <w:proofErr w:type="gramEnd"/>
      <w:r w:rsidRPr="00C51B77">
        <w:rPr>
          <w:rStyle w:val="a3"/>
          <w:rFonts w:ascii="Times New Roman" w:hAnsi="Times New Roman" w:cs="Times New Roman"/>
          <w:b/>
          <w:bCs/>
          <w:color w:val="auto"/>
          <w:sz w:val="28"/>
          <w:szCs w:val="28"/>
        </w:rPr>
        <w:t>одтверждающего</w:t>
      </w:r>
      <w:proofErr w:type="spellEnd"/>
      <w:r w:rsidRPr="00C51B77">
        <w:rPr>
          <w:rStyle w:val="a3"/>
          <w:rFonts w:ascii="Times New Roman" w:hAnsi="Times New Roman" w:cs="Times New Roman"/>
          <w:b/>
          <w:bCs/>
          <w:color w:val="auto"/>
          <w:sz w:val="28"/>
          <w:szCs w:val="28"/>
        </w:rPr>
        <w:t xml:space="preserve"> успешное прохождение иностранными гражданами и лицами без гражданства тестирования на знание русского </w:t>
      </w:r>
      <w:proofErr w:type="spellStart"/>
      <w:r w:rsidRPr="00C51B77">
        <w:rPr>
          <w:rStyle w:val="a3"/>
          <w:rFonts w:ascii="Times New Roman" w:hAnsi="Times New Roman" w:cs="Times New Roman"/>
          <w:b/>
          <w:bCs/>
          <w:color w:val="auto"/>
          <w:sz w:val="28"/>
          <w:szCs w:val="28"/>
        </w:rPr>
        <w:t>языка,достаточное</w:t>
      </w:r>
      <w:proofErr w:type="spellEnd"/>
      <w:r w:rsidRPr="00C51B77">
        <w:rPr>
          <w:rStyle w:val="a3"/>
          <w:rFonts w:ascii="Times New Roman" w:hAnsi="Times New Roman" w:cs="Times New Roman"/>
          <w:b/>
          <w:bCs/>
          <w:color w:val="auto"/>
          <w:sz w:val="28"/>
          <w:szCs w:val="28"/>
        </w:rPr>
        <w:t xml:space="preserve"> для освоения образовательных программ начального </w:t>
      </w:r>
      <w:proofErr w:type="spellStart"/>
      <w:r w:rsidRPr="00C51B77">
        <w:rPr>
          <w:rStyle w:val="a3"/>
          <w:rFonts w:ascii="Times New Roman" w:hAnsi="Times New Roman" w:cs="Times New Roman"/>
          <w:b/>
          <w:bCs/>
          <w:color w:val="auto"/>
          <w:sz w:val="28"/>
          <w:szCs w:val="28"/>
        </w:rPr>
        <w:t>общего,основного</w:t>
      </w:r>
      <w:proofErr w:type="spellEnd"/>
      <w:r w:rsidRPr="00C51B77">
        <w:rPr>
          <w:rStyle w:val="a3"/>
          <w:rFonts w:ascii="Times New Roman" w:hAnsi="Times New Roman" w:cs="Times New Roman"/>
          <w:b/>
          <w:bCs/>
          <w:color w:val="auto"/>
          <w:sz w:val="28"/>
          <w:szCs w:val="28"/>
        </w:rPr>
        <w:t xml:space="preserve"> общего и среднего общего образования"</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lastRenderedPageBreak/>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"https://sh-bakaevskaya-r56.gosweb.gosuslugi.ru/roditelyam-i-uchenikam/o-prieme-inostrannyh-grazhdan/dokumenty_337.html"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Приказ о приеме в общеобразовательную организацию иностранных граждан и лиц без гражданства</w:t>
      </w:r>
    </w:p>
    <w:p w:rsidR="00636D0A" w:rsidRPr="00C51B77" w:rsidRDefault="00636D0A" w:rsidP="00636D0A">
      <w:pPr>
        <w:jc w:val="both"/>
        <w:rPr>
          <w:rFonts w:ascii="Times New Roman" w:hAnsi="Times New Roman" w:cs="Times New Roman"/>
          <w:sz w:val="28"/>
          <w:szCs w:val="28"/>
        </w:rPr>
      </w:pPr>
      <w:r w:rsidRPr="00C51B77">
        <w:rPr>
          <w:rFonts w:ascii="Times New Roman" w:hAnsi="Times New Roman" w:cs="Times New Roman"/>
          <w:sz w:val="28"/>
          <w:szCs w:val="28"/>
        </w:rPr>
        <w:fldChar w:fldCharType="end"/>
      </w:r>
    </w:p>
    <w:p w:rsidR="001D1254" w:rsidRPr="00636D0A" w:rsidRDefault="001D1254" w:rsidP="00636D0A">
      <w:pPr>
        <w:jc w:val="both"/>
        <w:rPr>
          <w:rFonts w:ascii="Times New Roman" w:hAnsi="Times New Roman" w:cs="Times New Roman"/>
          <w:sz w:val="28"/>
          <w:szCs w:val="28"/>
        </w:rPr>
      </w:pPr>
    </w:p>
    <w:sectPr w:rsidR="001D1254" w:rsidRPr="00636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0FEA"/>
    <w:multiLevelType w:val="multilevel"/>
    <w:tmpl w:val="725A4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A074B"/>
    <w:multiLevelType w:val="multilevel"/>
    <w:tmpl w:val="06D44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B11D08"/>
    <w:multiLevelType w:val="multilevel"/>
    <w:tmpl w:val="DBE44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1B"/>
    <w:rsid w:val="000B3783"/>
    <w:rsid w:val="001D1254"/>
    <w:rsid w:val="003E3FC8"/>
    <w:rsid w:val="00636D0A"/>
    <w:rsid w:val="00737A1B"/>
    <w:rsid w:val="007C3D06"/>
    <w:rsid w:val="00986893"/>
    <w:rsid w:val="00B743F5"/>
    <w:rsid w:val="00B8026F"/>
    <w:rsid w:val="00C5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6D0A"/>
    <w:rPr>
      <w:color w:val="0000FF" w:themeColor="hyperlink"/>
      <w:u w:val="single"/>
    </w:rPr>
  </w:style>
  <w:style w:type="paragraph" w:styleId="a4">
    <w:name w:val="Balloon Text"/>
    <w:basedOn w:val="a"/>
    <w:link w:val="a5"/>
    <w:uiPriority w:val="99"/>
    <w:semiHidden/>
    <w:unhideWhenUsed/>
    <w:rsid w:val="00636D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6D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6D0A"/>
    <w:rPr>
      <w:color w:val="0000FF" w:themeColor="hyperlink"/>
      <w:u w:val="single"/>
    </w:rPr>
  </w:style>
  <w:style w:type="paragraph" w:styleId="a4">
    <w:name w:val="Balloon Text"/>
    <w:basedOn w:val="a"/>
    <w:link w:val="a5"/>
    <w:uiPriority w:val="99"/>
    <w:semiHidden/>
    <w:unhideWhenUsed/>
    <w:rsid w:val="00636D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6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152508">
      <w:bodyDiv w:val="1"/>
      <w:marLeft w:val="0"/>
      <w:marRight w:val="0"/>
      <w:marTop w:val="0"/>
      <w:marBottom w:val="0"/>
      <w:divBdr>
        <w:top w:val="none" w:sz="0" w:space="0" w:color="auto"/>
        <w:left w:val="none" w:sz="0" w:space="0" w:color="auto"/>
        <w:bottom w:val="none" w:sz="0" w:space="0" w:color="auto"/>
        <w:right w:val="none" w:sz="0" w:space="0" w:color="auto"/>
      </w:divBdr>
      <w:divsChild>
        <w:div w:id="1735159555">
          <w:marLeft w:val="0"/>
          <w:marRight w:val="0"/>
          <w:marTop w:val="0"/>
          <w:marBottom w:val="0"/>
          <w:divBdr>
            <w:top w:val="none" w:sz="0" w:space="0" w:color="auto"/>
            <w:left w:val="none" w:sz="0" w:space="0" w:color="auto"/>
            <w:bottom w:val="none" w:sz="0" w:space="0" w:color="auto"/>
            <w:right w:val="none" w:sz="0" w:space="0" w:color="auto"/>
          </w:divBdr>
        </w:div>
        <w:div w:id="2114323379">
          <w:marLeft w:val="0"/>
          <w:marRight w:val="0"/>
          <w:marTop w:val="0"/>
          <w:marBottom w:val="0"/>
          <w:divBdr>
            <w:top w:val="none" w:sz="0" w:space="0" w:color="auto"/>
            <w:left w:val="none" w:sz="0" w:space="0" w:color="auto"/>
            <w:bottom w:val="none" w:sz="0" w:space="0" w:color="auto"/>
            <w:right w:val="none" w:sz="0" w:space="0" w:color="auto"/>
          </w:divBdr>
          <w:divsChild>
            <w:div w:id="351688589">
              <w:marLeft w:val="0"/>
              <w:marRight w:val="0"/>
              <w:marTop w:val="0"/>
              <w:marBottom w:val="0"/>
              <w:divBdr>
                <w:top w:val="none" w:sz="0" w:space="0" w:color="auto"/>
                <w:left w:val="none" w:sz="0" w:space="0" w:color="auto"/>
                <w:bottom w:val="none" w:sz="0" w:space="0" w:color="auto"/>
                <w:right w:val="none" w:sz="0" w:space="0" w:color="auto"/>
              </w:divBdr>
              <w:divsChild>
                <w:div w:id="216165197">
                  <w:marLeft w:val="0"/>
                  <w:marRight w:val="0"/>
                  <w:marTop w:val="0"/>
                  <w:marBottom w:val="0"/>
                  <w:divBdr>
                    <w:top w:val="none" w:sz="0" w:space="0" w:color="auto"/>
                    <w:left w:val="none" w:sz="0" w:space="0" w:color="auto"/>
                    <w:bottom w:val="none" w:sz="0" w:space="0" w:color="auto"/>
                    <w:right w:val="none" w:sz="0" w:space="0" w:color="auto"/>
                  </w:divBdr>
                  <w:divsChild>
                    <w:div w:id="16908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6814">
              <w:marLeft w:val="0"/>
              <w:marRight w:val="0"/>
              <w:marTop w:val="0"/>
              <w:marBottom w:val="0"/>
              <w:divBdr>
                <w:top w:val="none" w:sz="0" w:space="0" w:color="auto"/>
                <w:left w:val="none" w:sz="0" w:space="0" w:color="auto"/>
                <w:bottom w:val="none" w:sz="0" w:space="0" w:color="auto"/>
                <w:right w:val="none" w:sz="0" w:space="0" w:color="auto"/>
              </w:divBdr>
              <w:divsChild>
                <w:div w:id="369569336">
                  <w:marLeft w:val="0"/>
                  <w:marRight w:val="0"/>
                  <w:marTop w:val="0"/>
                  <w:marBottom w:val="0"/>
                  <w:divBdr>
                    <w:top w:val="none" w:sz="0" w:space="0" w:color="auto"/>
                    <w:left w:val="none" w:sz="0" w:space="0" w:color="auto"/>
                    <w:bottom w:val="none" w:sz="0" w:space="0" w:color="auto"/>
                    <w:right w:val="none" w:sz="0" w:space="0" w:color="auto"/>
                  </w:divBdr>
                  <w:divsChild>
                    <w:div w:id="1315835041">
                      <w:marLeft w:val="0"/>
                      <w:marRight w:val="0"/>
                      <w:marTop w:val="0"/>
                      <w:marBottom w:val="960"/>
                      <w:divBdr>
                        <w:top w:val="none" w:sz="0" w:space="0" w:color="auto"/>
                        <w:left w:val="none" w:sz="0" w:space="0" w:color="auto"/>
                        <w:bottom w:val="none" w:sz="0" w:space="0" w:color="auto"/>
                        <w:right w:val="none" w:sz="0" w:space="0" w:color="auto"/>
                      </w:divBdr>
                      <w:divsChild>
                        <w:div w:id="1545361409">
                          <w:marLeft w:val="0"/>
                          <w:marRight w:val="0"/>
                          <w:marTop w:val="0"/>
                          <w:marBottom w:val="0"/>
                          <w:divBdr>
                            <w:top w:val="none" w:sz="0" w:space="0" w:color="auto"/>
                            <w:left w:val="none" w:sz="0" w:space="0" w:color="auto"/>
                            <w:bottom w:val="none" w:sz="0" w:space="0" w:color="auto"/>
                            <w:right w:val="none" w:sz="0" w:space="0" w:color="auto"/>
                          </w:divBdr>
                          <w:divsChild>
                            <w:div w:id="1690330235">
                              <w:marLeft w:val="0"/>
                              <w:marRight w:val="0"/>
                              <w:marTop w:val="0"/>
                              <w:marBottom w:val="330"/>
                              <w:divBdr>
                                <w:top w:val="none" w:sz="0" w:space="0" w:color="auto"/>
                                <w:left w:val="none" w:sz="0" w:space="0" w:color="auto"/>
                                <w:bottom w:val="none" w:sz="0" w:space="0" w:color="auto"/>
                                <w:right w:val="none" w:sz="0" w:space="0" w:color="auto"/>
                              </w:divBdr>
                            </w:div>
                            <w:div w:id="1937404538">
                              <w:marLeft w:val="0"/>
                              <w:marRight w:val="0"/>
                              <w:marTop w:val="0"/>
                              <w:marBottom w:val="0"/>
                              <w:divBdr>
                                <w:top w:val="none" w:sz="0" w:space="0" w:color="auto"/>
                                <w:left w:val="none" w:sz="0" w:space="0" w:color="auto"/>
                                <w:bottom w:val="none" w:sz="0" w:space="0" w:color="auto"/>
                                <w:right w:val="none" w:sz="0" w:space="0" w:color="auto"/>
                              </w:divBdr>
                              <w:divsChild>
                                <w:div w:id="919876449">
                                  <w:marLeft w:val="0"/>
                                  <w:marRight w:val="0"/>
                                  <w:marTop w:val="0"/>
                                  <w:marBottom w:val="330"/>
                                  <w:divBdr>
                                    <w:top w:val="none" w:sz="0" w:space="0" w:color="auto"/>
                                    <w:left w:val="none" w:sz="0" w:space="0" w:color="auto"/>
                                    <w:bottom w:val="none" w:sz="0" w:space="0" w:color="auto"/>
                                    <w:right w:val="none" w:sz="0" w:space="0" w:color="auto"/>
                                  </w:divBdr>
                                  <w:divsChild>
                                    <w:div w:id="1835680512">
                                      <w:marLeft w:val="0"/>
                                      <w:marRight w:val="660"/>
                                      <w:marTop w:val="0"/>
                                      <w:marBottom w:val="0"/>
                                      <w:divBdr>
                                        <w:top w:val="none" w:sz="0" w:space="0" w:color="auto"/>
                                        <w:left w:val="none" w:sz="0" w:space="0" w:color="auto"/>
                                        <w:bottom w:val="none" w:sz="0" w:space="0" w:color="auto"/>
                                        <w:right w:val="none" w:sz="0" w:space="0" w:color="auto"/>
                                      </w:divBdr>
                                    </w:div>
                                    <w:div w:id="225991988">
                                      <w:marLeft w:val="0"/>
                                      <w:marRight w:val="0"/>
                                      <w:marTop w:val="0"/>
                                      <w:marBottom w:val="120"/>
                                      <w:divBdr>
                                        <w:top w:val="none" w:sz="0" w:space="0" w:color="auto"/>
                                        <w:left w:val="none" w:sz="0" w:space="0" w:color="auto"/>
                                        <w:bottom w:val="none" w:sz="0" w:space="0" w:color="auto"/>
                                        <w:right w:val="none" w:sz="0" w:space="0" w:color="auto"/>
                                      </w:divBdr>
                                    </w:div>
                                    <w:div w:id="1006517894">
                                      <w:marLeft w:val="0"/>
                                      <w:marRight w:val="0"/>
                                      <w:marTop w:val="0"/>
                                      <w:marBottom w:val="0"/>
                                      <w:divBdr>
                                        <w:top w:val="none" w:sz="0" w:space="0" w:color="auto"/>
                                        <w:left w:val="none" w:sz="0" w:space="0" w:color="auto"/>
                                        <w:bottom w:val="none" w:sz="0" w:space="0" w:color="auto"/>
                                        <w:right w:val="none" w:sz="0" w:space="0" w:color="auto"/>
                                      </w:divBdr>
                                      <w:divsChild>
                                        <w:div w:id="87904853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908413937">
                                  <w:marLeft w:val="0"/>
                                  <w:marRight w:val="0"/>
                                  <w:marTop w:val="0"/>
                                  <w:marBottom w:val="330"/>
                                  <w:divBdr>
                                    <w:top w:val="none" w:sz="0" w:space="0" w:color="auto"/>
                                    <w:left w:val="none" w:sz="0" w:space="0" w:color="auto"/>
                                    <w:bottom w:val="none" w:sz="0" w:space="0" w:color="auto"/>
                                    <w:right w:val="none" w:sz="0" w:space="0" w:color="auto"/>
                                  </w:divBdr>
                                  <w:divsChild>
                                    <w:div w:id="700279948">
                                      <w:marLeft w:val="0"/>
                                      <w:marRight w:val="660"/>
                                      <w:marTop w:val="0"/>
                                      <w:marBottom w:val="0"/>
                                      <w:divBdr>
                                        <w:top w:val="none" w:sz="0" w:space="0" w:color="auto"/>
                                        <w:left w:val="none" w:sz="0" w:space="0" w:color="auto"/>
                                        <w:bottom w:val="none" w:sz="0" w:space="0" w:color="auto"/>
                                        <w:right w:val="none" w:sz="0" w:space="0" w:color="auto"/>
                                      </w:divBdr>
                                    </w:div>
                                    <w:div w:id="1894467378">
                                      <w:marLeft w:val="0"/>
                                      <w:marRight w:val="0"/>
                                      <w:marTop w:val="0"/>
                                      <w:marBottom w:val="120"/>
                                      <w:divBdr>
                                        <w:top w:val="none" w:sz="0" w:space="0" w:color="auto"/>
                                        <w:left w:val="none" w:sz="0" w:space="0" w:color="auto"/>
                                        <w:bottom w:val="none" w:sz="0" w:space="0" w:color="auto"/>
                                        <w:right w:val="none" w:sz="0" w:space="0" w:color="auto"/>
                                      </w:divBdr>
                                    </w:div>
                                    <w:div w:id="497502409">
                                      <w:marLeft w:val="0"/>
                                      <w:marRight w:val="0"/>
                                      <w:marTop w:val="0"/>
                                      <w:marBottom w:val="0"/>
                                      <w:divBdr>
                                        <w:top w:val="none" w:sz="0" w:space="0" w:color="auto"/>
                                        <w:left w:val="none" w:sz="0" w:space="0" w:color="auto"/>
                                        <w:bottom w:val="none" w:sz="0" w:space="0" w:color="auto"/>
                                        <w:right w:val="none" w:sz="0" w:space="0" w:color="auto"/>
                                      </w:divBdr>
                                      <w:divsChild>
                                        <w:div w:id="190973017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552812335">
                                  <w:marLeft w:val="0"/>
                                  <w:marRight w:val="0"/>
                                  <w:marTop w:val="0"/>
                                  <w:marBottom w:val="330"/>
                                  <w:divBdr>
                                    <w:top w:val="none" w:sz="0" w:space="0" w:color="auto"/>
                                    <w:left w:val="none" w:sz="0" w:space="0" w:color="auto"/>
                                    <w:bottom w:val="none" w:sz="0" w:space="0" w:color="auto"/>
                                    <w:right w:val="none" w:sz="0" w:space="0" w:color="auto"/>
                                  </w:divBdr>
                                  <w:divsChild>
                                    <w:div w:id="1446388484">
                                      <w:marLeft w:val="0"/>
                                      <w:marRight w:val="660"/>
                                      <w:marTop w:val="0"/>
                                      <w:marBottom w:val="0"/>
                                      <w:divBdr>
                                        <w:top w:val="none" w:sz="0" w:space="0" w:color="auto"/>
                                        <w:left w:val="none" w:sz="0" w:space="0" w:color="auto"/>
                                        <w:bottom w:val="none" w:sz="0" w:space="0" w:color="auto"/>
                                        <w:right w:val="none" w:sz="0" w:space="0" w:color="auto"/>
                                      </w:divBdr>
                                    </w:div>
                                    <w:div w:id="2039546096">
                                      <w:marLeft w:val="0"/>
                                      <w:marRight w:val="0"/>
                                      <w:marTop w:val="0"/>
                                      <w:marBottom w:val="120"/>
                                      <w:divBdr>
                                        <w:top w:val="none" w:sz="0" w:space="0" w:color="auto"/>
                                        <w:left w:val="none" w:sz="0" w:space="0" w:color="auto"/>
                                        <w:bottom w:val="none" w:sz="0" w:space="0" w:color="auto"/>
                                        <w:right w:val="none" w:sz="0" w:space="0" w:color="auto"/>
                                      </w:divBdr>
                                    </w:div>
                                    <w:div w:id="1213150377">
                                      <w:marLeft w:val="0"/>
                                      <w:marRight w:val="0"/>
                                      <w:marTop w:val="0"/>
                                      <w:marBottom w:val="0"/>
                                      <w:divBdr>
                                        <w:top w:val="none" w:sz="0" w:space="0" w:color="auto"/>
                                        <w:left w:val="none" w:sz="0" w:space="0" w:color="auto"/>
                                        <w:bottom w:val="none" w:sz="0" w:space="0" w:color="auto"/>
                                        <w:right w:val="none" w:sz="0" w:space="0" w:color="auto"/>
                                      </w:divBdr>
                                      <w:divsChild>
                                        <w:div w:id="18051349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962033118">
                                  <w:marLeft w:val="0"/>
                                  <w:marRight w:val="0"/>
                                  <w:marTop w:val="0"/>
                                  <w:marBottom w:val="330"/>
                                  <w:divBdr>
                                    <w:top w:val="none" w:sz="0" w:space="0" w:color="auto"/>
                                    <w:left w:val="none" w:sz="0" w:space="0" w:color="auto"/>
                                    <w:bottom w:val="none" w:sz="0" w:space="0" w:color="auto"/>
                                    <w:right w:val="none" w:sz="0" w:space="0" w:color="auto"/>
                                  </w:divBdr>
                                  <w:divsChild>
                                    <w:div w:id="1461261228">
                                      <w:marLeft w:val="0"/>
                                      <w:marRight w:val="660"/>
                                      <w:marTop w:val="0"/>
                                      <w:marBottom w:val="0"/>
                                      <w:divBdr>
                                        <w:top w:val="none" w:sz="0" w:space="0" w:color="auto"/>
                                        <w:left w:val="none" w:sz="0" w:space="0" w:color="auto"/>
                                        <w:bottom w:val="none" w:sz="0" w:space="0" w:color="auto"/>
                                        <w:right w:val="none" w:sz="0" w:space="0" w:color="auto"/>
                                      </w:divBdr>
                                    </w:div>
                                    <w:div w:id="2030713285">
                                      <w:marLeft w:val="0"/>
                                      <w:marRight w:val="0"/>
                                      <w:marTop w:val="0"/>
                                      <w:marBottom w:val="120"/>
                                      <w:divBdr>
                                        <w:top w:val="none" w:sz="0" w:space="0" w:color="auto"/>
                                        <w:left w:val="none" w:sz="0" w:space="0" w:color="auto"/>
                                        <w:bottom w:val="none" w:sz="0" w:space="0" w:color="auto"/>
                                        <w:right w:val="none" w:sz="0" w:space="0" w:color="auto"/>
                                      </w:divBdr>
                                    </w:div>
                                    <w:div w:id="170686591">
                                      <w:marLeft w:val="0"/>
                                      <w:marRight w:val="0"/>
                                      <w:marTop w:val="0"/>
                                      <w:marBottom w:val="0"/>
                                      <w:divBdr>
                                        <w:top w:val="none" w:sz="0" w:space="0" w:color="auto"/>
                                        <w:left w:val="none" w:sz="0" w:space="0" w:color="auto"/>
                                        <w:bottom w:val="none" w:sz="0" w:space="0" w:color="auto"/>
                                        <w:right w:val="none" w:sz="0" w:space="0" w:color="auto"/>
                                      </w:divBdr>
                                      <w:divsChild>
                                        <w:div w:id="109733567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455220">
          <w:marLeft w:val="0"/>
          <w:marRight w:val="0"/>
          <w:marTop w:val="0"/>
          <w:marBottom w:val="0"/>
          <w:divBdr>
            <w:top w:val="none" w:sz="0" w:space="0" w:color="auto"/>
            <w:left w:val="none" w:sz="0" w:space="0" w:color="auto"/>
            <w:bottom w:val="none" w:sz="0" w:space="0" w:color="auto"/>
            <w:right w:val="none" w:sz="0" w:space="0" w:color="auto"/>
          </w:divBdr>
          <w:divsChild>
            <w:div w:id="1160193908">
              <w:marLeft w:val="0"/>
              <w:marRight w:val="0"/>
              <w:marTop w:val="0"/>
              <w:marBottom w:val="0"/>
              <w:divBdr>
                <w:top w:val="none" w:sz="0" w:space="0" w:color="auto"/>
                <w:left w:val="none" w:sz="0" w:space="0" w:color="auto"/>
                <w:bottom w:val="none" w:sz="0" w:space="0" w:color="auto"/>
                <w:right w:val="none" w:sz="0" w:space="0" w:color="auto"/>
              </w:divBdr>
              <w:divsChild>
                <w:div w:id="2092190573">
                  <w:marLeft w:val="0"/>
                  <w:marRight w:val="0"/>
                  <w:marTop w:val="0"/>
                  <w:marBottom w:val="0"/>
                  <w:divBdr>
                    <w:top w:val="none" w:sz="0" w:space="0" w:color="auto"/>
                    <w:left w:val="none" w:sz="0" w:space="0" w:color="auto"/>
                    <w:bottom w:val="none" w:sz="0" w:space="0" w:color="auto"/>
                    <w:right w:val="none" w:sz="0" w:space="0" w:color="auto"/>
                  </w:divBdr>
                  <w:divsChild>
                    <w:div w:id="1297953445">
                      <w:marLeft w:val="0"/>
                      <w:marRight w:val="0"/>
                      <w:marTop w:val="0"/>
                      <w:marBottom w:val="0"/>
                      <w:divBdr>
                        <w:top w:val="none" w:sz="0" w:space="0" w:color="auto"/>
                        <w:left w:val="none" w:sz="0" w:space="0" w:color="auto"/>
                        <w:bottom w:val="none" w:sz="0" w:space="0" w:color="auto"/>
                        <w:right w:val="none" w:sz="0" w:space="0" w:color="auto"/>
                      </w:divBdr>
                    </w:div>
                    <w:div w:id="108816515">
                      <w:marLeft w:val="0"/>
                      <w:marRight w:val="0"/>
                      <w:marTop w:val="0"/>
                      <w:marBottom w:val="0"/>
                      <w:divBdr>
                        <w:top w:val="none" w:sz="0" w:space="0" w:color="auto"/>
                        <w:left w:val="none" w:sz="0" w:space="0" w:color="auto"/>
                        <w:bottom w:val="none" w:sz="0" w:space="0" w:color="auto"/>
                        <w:right w:val="none" w:sz="0" w:space="0" w:color="auto"/>
                      </w:divBdr>
                    </w:div>
                    <w:div w:id="9690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07110">
              <w:marLeft w:val="0"/>
              <w:marRight w:val="0"/>
              <w:marTop w:val="0"/>
              <w:marBottom w:val="0"/>
              <w:divBdr>
                <w:top w:val="none" w:sz="0" w:space="0" w:color="auto"/>
                <w:left w:val="none" w:sz="0" w:space="0" w:color="auto"/>
                <w:bottom w:val="none" w:sz="0" w:space="0" w:color="auto"/>
                <w:right w:val="none" w:sz="0" w:space="0" w:color="auto"/>
              </w:divBdr>
              <w:divsChild>
                <w:div w:id="1125805602">
                  <w:marLeft w:val="0"/>
                  <w:marRight w:val="0"/>
                  <w:marTop w:val="0"/>
                  <w:marBottom w:val="0"/>
                  <w:divBdr>
                    <w:top w:val="none" w:sz="0" w:space="0" w:color="auto"/>
                    <w:left w:val="none" w:sz="0" w:space="0" w:color="auto"/>
                    <w:bottom w:val="none" w:sz="0" w:space="0" w:color="auto"/>
                    <w:right w:val="none" w:sz="0" w:space="0" w:color="auto"/>
                  </w:divBdr>
                  <w:divsChild>
                    <w:div w:id="303241964">
                      <w:marLeft w:val="0"/>
                      <w:marRight w:val="0"/>
                      <w:marTop w:val="0"/>
                      <w:marBottom w:val="0"/>
                      <w:divBdr>
                        <w:top w:val="none" w:sz="0" w:space="0" w:color="auto"/>
                        <w:left w:val="none" w:sz="0" w:space="0" w:color="auto"/>
                        <w:bottom w:val="none" w:sz="0" w:space="0" w:color="auto"/>
                        <w:right w:val="none" w:sz="0" w:space="0" w:color="auto"/>
                      </w:divBdr>
                    </w:div>
                    <w:div w:id="1563061613">
                      <w:marLeft w:val="0"/>
                      <w:marRight w:val="0"/>
                      <w:marTop w:val="0"/>
                      <w:marBottom w:val="0"/>
                      <w:divBdr>
                        <w:top w:val="none" w:sz="0" w:space="0" w:color="auto"/>
                        <w:left w:val="none" w:sz="0" w:space="0" w:color="auto"/>
                        <w:bottom w:val="none" w:sz="0" w:space="0" w:color="auto"/>
                        <w:right w:val="none" w:sz="0" w:space="0" w:color="auto"/>
                      </w:divBdr>
                    </w:div>
                    <w:div w:id="74279972">
                      <w:marLeft w:val="0"/>
                      <w:marRight w:val="0"/>
                      <w:marTop w:val="0"/>
                      <w:marBottom w:val="0"/>
                      <w:divBdr>
                        <w:top w:val="none" w:sz="0" w:space="0" w:color="auto"/>
                        <w:left w:val="none" w:sz="0" w:space="0" w:color="auto"/>
                        <w:bottom w:val="none" w:sz="0" w:space="0" w:color="auto"/>
                        <w:right w:val="none" w:sz="0" w:space="0" w:color="auto"/>
                      </w:divBdr>
                    </w:div>
                  </w:divsChild>
                </w:div>
                <w:div w:id="1415395818">
                  <w:marLeft w:val="0"/>
                  <w:marRight w:val="0"/>
                  <w:marTop w:val="0"/>
                  <w:marBottom w:val="0"/>
                  <w:divBdr>
                    <w:top w:val="none" w:sz="0" w:space="0" w:color="auto"/>
                    <w:left w:val="none" w:sz="0" w:space="0" w:color="auto"/>
                    <w:bottom w:val="none" w:sz="0" w:space="0" w:color="auto"/>
                    <w:right w:val="none" w:sz="0" w:space="0" w:color="auto"/>
                  </w:divBdr>
                  <w:divsChild>
                    <w:div w:id="7382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19236">
      <w:bodyDiv w:val="1"/>
      <w:marLeft w:val="0"/>
      <w:marRight w:val="0"/>
      <w:marTop w:val="0"/>
      <w:marBottom w:val="0"/>
      <w:divBdr>
        <w:top w:val="none" w:sz="0" w:space="0" w:color="auto"/>
        <w:left w:val="none" w:sz="0" w:space="0" w:color="auto"/>
        <w:bottom w:val="none" w:sz="0" w:space="0" w:color="auto"/>
        <w:right w:val="none" w:sz="0" w:space="0" w:color="auto"/>
      </w:divBdr>
      <w:divsChild>
        <w:div w:id="2123258068">
          <w:marLeft w:val="0"/>
          <w:marRight w:val="0"/>
          <w:marTop w:val="0"/>
          <w:marBottom w:val="0"/>
          <w:divBdr>
            <w:top w:val="none" w:sz="0" w:space="0" w:color="auto"/>
            <w:left w:val="none" w:sz="0" w:space="0" w:color="auto"/>
            <w:bottom w:val="none" w:sz="0" w:space="0" w:color="auto"/>
            <w:right w:val="none" w:sz="0" w:space="0" w:color="auto"/>
          </w:divBdr>
          <w:divsChild>
            <w:div w:id="261573133">
              <w:marLeft w:val="0"/>
              <w:marRight w:val="0"/>
              <w:marTop w:val="0"/>
              <w:marBottom w:val="0"/>
              <w:divBdr>
                <w:top w:val="none" w:sz="0" w:space="0" w:color="auto"/>
                <w:left w:val="none" w:sz="0" w:space="0" w:color="auto"/>
                <w:bottom w:val="none" w:sz="0" w:space="0" w:color="auto"/>
                <w:right w:val="none" w:sz="0" w:space="0" w:color="auto"/>
              </w:divBdr>
              <w:divsChild>
                <w:div w:id="1706130818">
                  <w:marLeft w:val="0"/>
                  <w:marRight w:val="0"/>
                  <w:marTop w:val="0"/>
                  <w:marBottom w:val="0"/>
                  <w:divBdr>
                    <w:top w:val="none" w:sz="0" w:space="0" w:color="auto"/>
                    <w:left w:val="none" w:sz="0" w:space="0" w:color="auto"/>
                    <w:bottom w:val="none" w:sz="0" w:space="0" w:color="auto"/>
                    <w:right w:val="none" w:sz="0" w:space="0" w:color="auto"/>
                  </w:divBdr>
                  <w:divsChild>
                    <w:div w:id="1570457674">
                      <w:marLeft w:val="0"/>
                      <w:marRight w:val="0"/>
                      <w:marTop w:val="0"/>
                      <w:marBottom w:val="960"/>
                      <w:divBdr>
                        <w:top w:val="none" w:sz="0" w:space="0" w:color="auto"/>
                        <w:left w:val="none" w:sz="0" w:space="0" w:color="auto"/>
                        <w:bottom w:val="none" w:sz="0" w:space="0" w:color="auto"/>
                        <w:right w:val="none" w:sz="0" w:space="0" w:color="auto"/>
                      </w:divBdr>
                      <w:divsChild>
                        <w:div w:id="1293562659">
                          <w:marLeft w:val="0"/>
                          <w:marRight w:val="0"/>
                          <w:marTop w:val="0"/>
                          <w:marBottom w:val="0"/>
                          <w:divBdr>
                            <w:top w:val="none" w:sz="0" w:space="0" w:color="auto"/>
                            <w:left w:val="none" w:sz="0" w:space="0" w:color="auto"/>
                            <w:bottom w:val="none" w:sz="0" w:space="0" w:color="auto"/>
                            <w:right w:val="none" w:sz="0" w:space="0" w:color="auto"/>
                          </w:divBdr>
                          <w:divsChild>
                            <w:div w:id="110825382">
                              <w:marLeft w:val="0"/>
                              <w:marRight w:val="0"/>
                              <w:marTop w:val="0"/>
                              <w:marBottom w:val="0"/>
                              <w:divBdr>
                                <w:top w:val="none" w:sz="0" w:space="0" w:color="auto"/>
                                <w:left w:val="none" w:sz="0" w:space="0" w:color="auto"/>
                                <w:bottom w:val="none" w:sz="0" w:space="0" w:color="auto"/>
                                <w:right w:val="none" w:sz="0" w:space="0" w:color="auto"/>
                              </w:divBdr>
                              <w:divsChild>
                                <w:div w:id="70735943">
                                  <w:marLeft w:val="0"/>
                                  <w:marRight w:val="0"/>
                                  <w:marTop w:val="0"/>
                                  <w:marBottom w:val="330"/>
                                  <w:divBdr>
                                    <w:top w:val="none" w:sz="0" w:space="0" w:color="auto"/>
                                    <w:left w:val="none" w:sz="0" w:space="0" w:color="auto"/>
                                    <w:bottom w:val="none" w:sz="0" w:space="0" w:color="auto"/>
                                    <w:right w:val="none" w:sz="0" w:space="0" w:color="auto"/>
                                  </w:divBdr>
                                  <w:divsChild>
                                    <w:div w:id="653484682">
                                      <w:marLeft w:val="0"/>
                                      <w:marRight w:val="660"/>
                                      <w:marTop w:val="0"/>
                                      <w:marBottom w:val="0"/>
                                      <w:divBdr>
                                        <w:top w:val="none" w:sz="0" w:space="0" w:color="auto"/>
                                        <w:left w:val="none" w:sz="0" w:space="0" w:color="auto"/>
                                        <w:bottom w:val="none" w:sz="0" w:space="0" w:color="auto"/>
                                        <w:right w:val="none" w:sz="0" w:space="0" w:color="auto"/>
                                      </w:divBdr>
                                    </w:div>
                                    <w:div w:id="1225025796">
                                      <w:marLeft w:val="0"/>
                                      <w:marRight w:val="0"/>
                                      <w:marTop w:val="0"/>
                                      <w:marBottom w:val="120"/>
                                      <w:divBdr>
                                        <w:top w:val="none" w:sz="0" w:space="0" w:color="auto"/>
                                        <w:left w:val="none" w:sz="0" w:space="0" w:color="auto"/>
                                        <w:bottom w:val="none" w:sz="0" w:space="0" w:color="auto"/>
                                        <w:right w:val="none" w:sz="0" w:space="0" w:color="auto"/>
                                      </w:divBdr>
                                    </w:div>
                                    <w:div w:id="1445878507">
                                      <w:marLeft w:val="0"/>
                                      <w:marRight w:val="0"/>
                                      <w:marTop w:val="0"/>
                                      <w:marBottom w:val="0"/>
                                      <w:divBdr>
                                        <w:top w:val="none" w:sz="0" w:space="0" w:color="auto"/>
                                        <w:left w:val="none" w:sz="0" w:space="0" w:color="auto"/>
                                        <w:bottom w:val="none" w:sz="0" w:space="0" w:color="auto"/>
                                        <w:right w:val="none" w:sz="0" w:space="0" w:color="auto"/>
                                      </w:divBdr>
                                      <w:divsChild>
                                        <w:div w:id="148566369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227179239">
                                  <w:marLeft w:val="0"/>
                                  <w:marRight w:val="0"/>
                                  <w:marTop w:val="0"/>
                                  <w:marBottom w:val="330"/>
                                  <w:divBdr>
                                    <w:top w:val="none" w:sz="0" w:space="0" w:color="auto"/>
                                    <w:left w:val="none" w:sz="0" w:space="0" w:color="auto"/>
                                    <w:bottom w:val="none" w:sz="0" w:space="0" w:color="auto"/>
                                    <w:right w:val="none" w:sz="0" w:space="0" w:color="auto"/>
                                  </w:divBdr>
                                  <w:divsChild>
                                    <w:div w:id="733241952">
                                      <w:marLeft w:val="0"/>
                                      <w:marRight w:val="660"/>
                                      <w:marTop w:val="0"/>
                                      <w:marBottom w:val="0"/>
                                      <w:divBdr>
                                        <w:top w:val="none" w:sz="0" w:space="0" w:color="auto"/>
                                        <w:left w:val="none" w:sz="0" w:space="0" w:color="auto"/>
                                        <w:bottom w:val="none" w:sz="0" w:space="0" w:color="auto"/>
                                        <w:right w:val="none" w:sz="0" w:space="0" w:color="auto"/>
                                      </w:divBdr>
                                    </w:div>
                                    <w:div w:id="364333844">
                                      <w:marLeft w:val="0"/>
                                      <w:marRight w:val="0"/>
                                      <w:marTop w:val="0"/>
                                      <w:marBottom w:val="120"/>
                                      <w:divBdr>
                                        <w:top w:val="none" w:sz="0" w:space="0" w:color="auto"/>
                                        <w:left w:val="none" w:sz="0" w:space="0" w:color="auto"/>
                                        <w:bottom w:val="none" w:sz="0" w:space="0" w:color="auto"/>
                                        <w:right w:val="none" w:sz="0" w:space="0" w:color="auto"/>
                                      </w:divBdr>
                                    </w:div>
                                    <w:div w:id="753554276">
                                      <w:marLeft w:val="0"/>
                                      <w:marRight w:val="0"/>
                                      <w:marTop w:val="0"/>
                                      <w:marBottom w:val="0"/>
                                      <w:divBdr>
                                        <w:top w:val="none" w:sz="0" w:space="0" w:color="auto"/>
                                        <w:left w:val="none" w:sz="0" w:space="0" w:color="auto"/>
                                        <w:bottom w:val="none" w:sz="0" w:space="0" w:color="auto"/>
                                        <w:right w:val="none" w:sz="0" w:space="0" w:color="auto"/>
                                      </w:divBdr>
                                      <w:divsChild>
                                        <w:div w:id="147903531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45180888">
                                  <w:marLeft w:val="0"/>
                                  <w:marRight w:val="0"/>
                                  <w:marTop w:val="0"/>
                                  <w:marBottom w:val="330"/>
                                  <w:divBdr>
                                    <w:top w:val="none" w:sz="0" w:space="0" w:color="auto"/>
                                    <w:left w:val="none" w:sz="0" w:space="0" w:color="auto"/>
                                    <w:bottom w:val="none" w:sz="0" w:space="0" w:color="auto"/>
                                    <w:right w:val="none" w:sz="0" w:space="0" w:color="auto"/>
                                  </w:divBdr>
                                  <w:divsChild>
                                    <w:div w:id="1990013716">
                                      <w:marLeft w:val="0"/>
                                      <w:marRight w:val="660"/>
                                      <w:marTop w:val="0"/>
                                      <w:marBottom w:val="0"/>
                                      <w:divBdr>
                                        <w:top w:val="none" w:sz="0" w:space="0" w:color="auto"/>
                                        <w:left w:val="none" w:sz="0" w:space="0" w:color="auto"/>
                                        <w:bottom w:val="none" w:sz="0" w:space="0" w:color="auto"/>
                                        <w:right w:val="none" w:sz="0" w:space="0" w:color="auto"/>
                                      </w:divBdr>
                                    </w:div>
                                    <w:div w:id="1515075755">
                                      <w:marLeft w:val="0"/>
                                      <w:marRight w:val="0"/>
                                      <w:marTop w:val="0"/>
                                      <w:marBottom w:val="120"/>
                                      <w:divBdr>
                                        <w:top w:val="none" w:sz="0" w:space="0" w:color="auto"/>
                                        <w:left w:val="none" w:sz="0" w:space="0" w:color="auto"/>
                                        <w:bottom w:val="none" w:sz="0" w:space="0" w:color="auto"/>
                                        <w:right w:val="none" w:sz="0" w:space="0" w:color="auto"/>
                                      </w:divBdr>
                                    </w:div>
                                    <w:div w:id="872810343">
                                      <w:marLeft w:val="0"/>
                                      <w:marRight w:val="0"/>
                                      <w:marTop w:val="0"/>
                                      <w:marBottom w:val="0"/>
                                      <w:divBdr>
                                        <w:top w:val="none" w:sz="0" w:space="0" w:color="auto"/>
                                        <w:left w:val="none" w:sz="0" w:space="0" w:color="auto"/>
                                        <w:bottom w:val="none" w:sz="0" w:space="0" w:color="auto"/>
                                        <w:right w:val="none" w:sz="0" w:space="0" w:color="auto"/>
                                      </w:divBdr>
                                      <w:divsChild>
                                        <w:div w:id="3428967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202180705">
                                  <w:marLeft w:val="0"/>
                                  <w:marRight w:val="0"/>
                                  <w:marTop w:val="0"/>
                                  <w:marBottom w:val="330"/>
                                  <w:divBdr>
                                    <w:top w:val="none" w:sz="0" w:space="0" w:color="auto"/>
                                    <w:left w:val="none" w:sz="0" w:space="0" w:color="auto"/>
                                    <w:bottom w:val="none" w:sz="0" w:space="0" w:color="auto"/>
                                    <w:right w:val="none" w:sz="0" w:space="0" w:color="auto"/>
                                  </w:divBdr>
                                  <w:divsChild>
                                    <w:div w:id="1628663967">
                                      <w:marLeft w:val="0"/>
                                      <w:marRight w:val="660"/>
                                      <w:marTop w:val="0"/>
                                      <w:marBottom w:val="0"/>
                                      <w:divBdr>
                                        <w:top w:val="none" w:sz="0" w:space="0" w:color="auto"/>
                                        <w:left w:val="none" w:sz="0" w:space="0" w:color="auto"/>
                                        <w:bottom w:val="none" w:sz="0" w:space="0" w:color="auto"/>
                                        <w:right w:val="none" w:sz="0" w:space="0" w:color="auto"/>
                                      </w:divBdr>
                                    </w:div>
                                    <w:div w:id="636225227">
                                      <w:marLeft w:val="0"/>
                                      <w:marRight w:val="0"/>
                                      <w:marTop w:val="0"/>
                                      <w:marBottom w:val="120"/>
                                      <w:divBdr>
                                        <w:top w:val="none" w:sz="0" w:space="0" w:color="auto"/>
                                        <w:left w:val="none" w:sz="0" w:space="0" w:color="auto"/>
                                        <w:bottom w:val="none" w:sz="0" w:space="0" w:color="auto"/>
                                        <w:right w:val="none" w:sz="0" w:space="0" w:color="auto"/>
                                      </w:divBdr>
                                    </w:div>
                                    <w:div w:id="1999528684">
                                      <w:marLeft w:val="0"/>
                                      <w:marRight w:val="0"/>
                                      <w:marTop w:val="0"/>
                                      <w:marBottom w:val="0"/>
                                      <w:divBdr>
                                        <w:top w:val="none" w:sz="0" w:space="0" w:color="auto"/>
                                        <w:left w:val="none" w:sz="0" w:space="0" w:color="auto"/>
                                        <w:bottom w:val="none" w:sz="0" w:space="0" w:color="auto"/>
                                        <w:right w:val="none" w:sz="0" w:space="0" w:color="auto"/>
                                      </w:divBdr>
                                      <w:divsChild>
                                        <w:div w:id="77090047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03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Gylnaz</dc:creator>
  <cp:keywords/>
  <dc:description/>
  <cp:lastModifiedBy>Gylnaz</cp:lastModifiedBy>
  <cp:revision>7</cp:revision>
  <cp:lastPrinted>2025-03-25T09:31:00Z</cp:lastPrinted>
  <dcterms:created xsi:type="dcterms:W3CDTF">2025-03-24T07:00:00Z</dcterms:created>
  <dcterms:modified xsi:type="dcterms:W3CDTF">2026-03-16T03:25:00Z</dcterms:modified>
</cp:coreProperties>
</file>